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D88EEC8">
      <w:pPr>
        <w:pStyle w:val="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Капітальний ремонт системи опалення Баговецького ліцею (зі структурними підрозділами гімназія та початкова школа) Слобідсько - Кульчієвецької сільської ради Кам'янець - Подільського району Хмельницької області, розташованний за адресою: вул. Шкільна,10, с. Баговиця Кам'янець - Подільський р-н, Хмельницька обл.</w:t>
      </w:r>
    </w:p>
    <w:p w14:paraId="20513E71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</w:rPr>
        <w:t>Загальна очікувана вартість закупівлі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2`259`97780</w:t>
      </w:r>
    </w:p>
    <w:p w14:paraId="025F52DA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Виконано робіт </w:t>
      </w:r>
      <w:r>
        <w:rPr>
          <w:rFonts w:ascii="Times New Roman" w:hAnsi="Times New Roman" w:cs="Times New Roman"/>
          <w:sz w:val="28"/>
          <w:szCs w:val="28"/>
        </w:rPr>
        <w:t>1`906`886.00</w:t>
      </w:r>
    </w:p>
    <w:p w14:paraId="5209F5BD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2AAE4300">
      <w:pPr>
        <w:pStyle w:val="5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>
        <w:fldChar w:fldCharType="begin"/>
      </w:r>
      <w:r>
        <w:instrText xml:space="preserve"> HYPERLINK "https://www.dzo.com.ua/tenders/28884383" </w:instrText>
      </w:r>
      <w:r>
        <w:fldChar w:fldCharType="separate"/>
      </w:r>
      <w:r>
        <w:rPr>
          <w:rStyle w:val="4"/>
          <w:rFonts w:ascii="Times New Roman" w:hAnsi="Times New Roman" w:cs="Times New Roman"/>
          <w:color w:val="000000" w:themeColor="text1"/>
          <w:sz w:val="28"/>
          <w:szCs w:val="28"/>
          <w:u w:val="none"/>
          <w:lang w:val="uk-UA"/>
        </w:rPr>
        <w:t xml:space="preserve">Капітальний ремонт частини системи опалення Кульчієвецького ліцею (із структурними підрозділами гімназія та початкова школа) Слобідсько -Кульчієвецької сільської ради Кам'янець - Подільського району Хмельницької області по вул. </w:t>
      </w:r>
      <w:r>
        <w:rPr>
          <w:rStyle w:val="4"/>
          <w:rFonts w:ascii="Times New Roman" w:hAnsi="Times New Roman" w:cs="Times New Roman"/>
          <w:color w:val="000000" w:themeColor="text1"/>
          <w:sz w:val="28"/>
          <w:szCs w:val="28"/>
          <w:u w:val="none"/>
        </w:rPr>
        <w:t>Першотравнева,10/1 (Шкільна) с. Кульчіївці Кам'янець - Подільського району Хмельницької області</w:t>
      </w:r>
      <w:r>
        <w:rPr>
          <w:rStyle w:val="4"/>
          <w:rFonts w:ascii="Times New Roman" w:hAnsi="Times New Roman" w:cs="Times New Roman"/>
          <w:color w:val="000000" w:themeColor="text1"/>
          <w:sz w:val="28"/>
          <w:szCs w:val="28"/>
          <w:u w:val="none"/>
        </w:rPr>
        <w:fldChar w:fldCharType="end"/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на суму </w:t>
      </w:r>
      <w:r>
        <w:rPr>
          <w:rFonts w:ascii="Times New Roman" w:hAnsi="Times New Roman" w:cs="Times New Roman"/>
          <w:sz w:val="28"/>
          <w:szCs w:val="28"/>
        </w:rPr>
        <w:t>2`597`120.40</w:t>
      </w:r>
      <w:r>
        <w:rPr>
          <w:rFonts w:ascii="Times New Roman" w:hAnsi="Times New Roman" w:cs="Times New Roman"/>
          <w:sz w:val="28"/>
          <w:szCs w:val="28"/>
          <w:lang w:val="uk-UA"/>
        </w:rPr>
        <w:t>. Роботи тривають</w:t>
      </w:r>
    </w:p>
    <w:p w14:paraId="17453628">
      <w:pPr>
        <w:pStyle w:val="5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35C7B0A6">
      <w:pPr>
        <w:pStyle w:val="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DFEFD"/>
          <w:lang w:val="uk-UA"/>
        </w:rPr>
        <w:t>З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DFEFD"/>
        </w:rPr>
        <w:t>акупівл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DFEFD"/>
          <w:lang w:val="uk-UA"/>
        </w:rPr>
        <w:t>я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DFEFD"/>
        </w:rPr>
        <w:t>, що проводиться в рамках проєкту Ukraine Facility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DFEFD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Очікувана вартість закупівлі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469`700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Закуплено </w:t>
      </w:r>
      <w:r>
        <w:rPr>
          <w:rFonts w:ascii="Times New Roman" w:hAnsi="Times New Roman" w:cs="Times New Roman"/>
          <w:sz w:val="28"/>
          <w:szCs w:val="28"/>
        </w:rPr>
        <w:t>НУШ Комплект мультимедійного обладнання. Тип 3: Інтерактивна панель 75" з ОС на базі Android, без ПК модуля, мобільний стенд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на суму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DFEFD"/>
        </w:rPr>
        <w:t>447`480.00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DFEFD"/>
          <w:lang w:val="uk-UA"/>
        </w:rPr>
        <w:t>.</w:t>
      </w:r>
    </w:p>
    <w:p w14:paraId="0EAA9FE1">
      <w:pPr>
        <w:pStyle w:val="5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Путівки для проведення заходу з оздоровлення та відпочинку дітей в межах Рівненської, Вінницької, Івано-Франківської, Чернівецької та Хмельницької області на </w:t>
      </w:r>
      <w:r>
        <w:rPr>
          <w:rFonts w:ascii="Times New Roman" w:hAnsi="Times New Roman" w:cs="Times New Roman"/>
          <w:sz w:val="28"/>
          <w:szCs w:val="28"/>
        </w:rPr>
        <w:t>308`70000 Гривня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23B7FFE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EA3A575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default"/>
    <w:sig w:usb0="E4002EFF" w:usb1="C200247B" w:usb2="00000009" w:usb3="00000000" w:csb0="200001FF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CF83FBD"/>
    <w:multiLevelType w:val="multilevel"/>
    <w:tmpl w:val="6CF83FBD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2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2AA2"/>
    <w:rsid w:val="00766FC1"/>
    <w:rsid w:val="00962AA2"/>
    <w:rsid w:val="00C075E5"/>
    <w:rsid w:val="5EB63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unhideWhenUsed/>
    <w:qFormat/>
    <w:uiPriority w:val="99"/>
    <w:rPr>
      <w:color w:val="0000FF" w:themeColor="hyperlink"/>
      <w:u w:val="single"/>
    </w:rPr>
  </w:style>
  <w:style w:type="paragraph" w:styleId="5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184</Words>
  <Characters>1055</Characters>
  <Lines>8</Lines>
  <Paragraphs>2</Paragraphs>
  <TotalTime>37</TotalTime>
  <ScaleCrop>false</ScaleCrop>
  <LinksUpToDate>false</LinksUpToDate>
  <CharactersWithSpaces>1237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2026-05-11T13:07:00Z</dcterms:created>
  <dc:creator>RePack by SPecialiST</dc:creator>
  <cp:lastModifiedBy>metod</cp:lastModifiedBy>
  <dcterms:modified xsi:type="dcterms:W3CDTF">2026-06-10T08:57:50Z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1033-12.2.0.22549</vt:lpwstr>
  </property>
  <property fmtid="{D5CDD505-2E9C-101B-9397-08002B2CF9AE}" pid="3" name="ICV">
    <vt:lpwstr>8B821D69EC2C444D83DE04584494E7AE_13</vt:lpwstr>
  </property>
</Properties>
</file>